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9B4B6" w14:textId="77777777" w:rsidR="001C44CC" w:rsidRDefault="005040A4" w:rsidP="005040A4">
      <w:pPr>
        <w:jc w:val="center"/>
        <w:rPr>
          <w:b/>
        </w:rPr>
      </w:pPr>
      <w:r>
        <w:rPr>
          <w:b/>
        </w:rPr>
        <w:t>3.6 Newton’s Method</w:t>
      </w:r>
    </w:p>
    <w:p w14:paraId="3A6661F0" w14:textId="77777777" w:rsidR="005040A4" w:rsidRDefault="005040A4" w:rsidP="005040A4">
      <w:pPr>
        <w:jc w:val="center"/>
        <w:rPr>
          <w:b/>
        </w:rPr>
      </w:pPr>
    </w:p>
    <w:p w14:paraId="04C81A65" w14:textId="77777777" w:rsidR="005040A4" w:rsidRDefault="00117C77" w:rsidP="005040A4">
      <w:r>
        <w:t>We all remember that quadratic equations can be solved with a special formula (“</w:t>
      </w:r>
      <w:r w:rsidRPr="00117C77">
        <w:rPr>
          <w:i/>
        </w:rPr>
        <w:t>x</w:t>
      </w:r>
      <w:r>
        <w:t xml:space="preserve"> equals negative </w:t>
      </w:r>
      <w:r w:rsidRPr="00117C77">
        <w:rPr>
          <w:i/>
        </w:rPr>
        <w:t>b</w:t>
      </w:r>
      <w:r>
        <w:t xml:space="preserve">…”). There are also formulas that solve cubic (third degree) and quartic (fourth degree) equations but they are UGLY! And once you get above degree four, there is no formula at all. Graphing technology is the usual strategy for such equations but we can find </w:t>
      </w:r>
      <w:r>
        <w:rPr>
          <w:i/>
        </w:rPr>
        <w:t>approximations</w:t>
      </w:r>
      <w:r>
        <w:t xml:space="preserve"> to the solutions of such equations by using Newton’s Method.</w:t>
      </w:r>
    </w:p>
    <w:p w14:paraId="0BA93EE1" w14:textId="77777777" w:rsidR="00117C77" w:rsidRDefault="00117C77" w:rsidP="005040A4"/>
    <w:p w14:paraId="76DDFB54" w14:textId="77777777" w:rsidR="004E7716" w:rsidRDefault="004E7716" w:rsidP="005040A4">
      <w:pPr>
        <w:rPr>
          <w:b/>
        </w:rPr>
      </w:pPr>
      <w:r>
        <w:rPr>
          <w:b/>
          <w:noProof/>
        </w:rPr>
        <mc:AlternateContent>
          <mc:Choice Requires="wps">
            <w:drawing>
              <wp:anchor distT="0" distB="0" distL="114300" distR="114300" simplePos="0" relativeHeight="251659264" behindDoc="1" locked="0" layoutInCell="1" allowOverlap="1" wp14:anchorId="63C7E110" wp14:editId="0612166E">
                <wp:simplePos x="0" y="0"/>
                <wp:positionH relativeFrom="column">
                  <wp:posOffset>737235</wp:posOffset>
                </wp:positionH>
                <wp:positionV relativeFrom="paragraph">
                  <wp:posOffset>86360</wp:posOffset>
                </wp:positionV>
                <wp:extent cx="0" cy="3429000"/>
                <wp:effectExtent l="101600" t="50800" r="76200" b="25400"/>
                <wp:wrapNone/>
                <wp:docPr id="1" name="Straight Arrow Connector 1"/>
                <wp:cNvGraphicFramePr/>
                <a:graphic xmlns:a="http://schemas.openxmlformats.org/drawingml/2006/main">
                  <a:graphicData uri="http://schemas.microsoft.com/office/word/2010/wordprocessingShape">
                    <wps:wsp>
                      <wps:cNvCnPr/>
                      <wps:spPr>
                        <a:xfrm flipV="1">
                          <a:off x="0" y="0"/>
                          <a:ext cx="0" cy="3429000"/>
                        </a:xfrm>
                        <a:prstGeom prst="straightConnector1">
                          <a:avLst/>
                        </a:prstGeom>
                        <a:ln>
                          <a:solidFill>
                            <a:schemeClr val="tx1"/>
                          </a:solidFill>
                          <a:tailEnd type="arrow"/>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58.05pt;margin-top:6.8pt;width:0;height:270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" strokecolor="black [3213]" strokeweight="2pt">
                <v:stroke endarrow="open"/>
              </v:shape>
            </w:pict>
          </mc:Fallback>
        </mc:AlternateContent>
      </w:r>
    </w:p>
    <w:p w14:paraId="3CFFAB32" w14:textId="77777777" w:rsidR="004E7716" w:rsidRDefault="004E7716" w:rsidP="005040A4">
      <w:pPr>
        <w:rPr>
          <w:b/>
        </w:rPr>
      </w:pPr>
    </w:p>
    <w:p w14:paraId="3757635F" w14:textId="77777777" w:rsidR="004E7716" w:rsidRDefault="004E7716" w:rsidP="005040A4">
      <w:pPr>
        <w:rPr>
          <w:b/>
        </w:rPr>
      </w:pPr>
    </w:p>
    <w:p w14:paraId="2E8C14EB" w14:textId="77777777" w:rsidR="004E7716" w:rsidRDefault="004E7716" w:rsidP="005040A4">
      <w:pPr>
        <w:rPr>
          <w:b/>
        </w:rPr>
      </w:pPr>
    </w:p>
    <w:p w14:paraId="4F0B5A4E" w14:textId="77777777" w:rsidR="004E7716" w:rsidRDefault="004E7716" w:rsidP="005040A4">
      <w:pPr>
        <w:rPr>
          <w:b/>
        </w:rPr>
      </w:pPr>
    </w:p>
    <w:p w14:paraId="01944180" w14:textId="77777777" w:rsidR="004E7716" w:rsidRDefault="004E7716" w:rsidP="005040A4">
      <w:pPr>
        <w:rPr>
          <w:b/>
        </w:rPr>
      </w:pPr>
    </w:p>
    <w:p w14:paraId="2FA172D7" w14:textId="77777777" w:rsidR="004E7716" w:rsidRDefault="004E7716" w:rsidP="005040A4">
      <w:pPr>
        <w:rPr>
          <w:b/>
        </w:rPr>
      </w:pPr>
    </w:p>
    <w:p w14:paraId="5FBF6371" w14:textId="77777777" w:rsidR="004E7716" w:rsidRDefault="004E7716" w:rsidP="005040A4">
      <w:pPr>
        <w:rPr>
          <w:b/>
        </w:rPr>
      </w:pPr>
    </w:p>
    <w:p w14:paraId="4C56DA60" w14:textId="77777777" w:rsidR="004E7716" w:rsidRDefault="004E7716" w:rsidP="005040A4">
      <w:pPr>
        <w:rPr>
          <w:b/>
        </w:rPr>
      </w:pPr>
    </w:p>
    <w:p w14:paraId="3B0481D2" w14:textId="77777777" w:rsidR="004E7716" w:rsidRDefault="004E7716" w:rsidP="005040A4">
      <w:pPr>
        <w:rPr>
          <w:b/>
        </w:rPr>
      </w:pPr>
    </w:p>
    <w:p w14:paraId="36F5332D" w14:textId="77777777" w:rsidR="004E7716" w:rsidRDefault="004E7716" w:rsidP="005040A4">
      <w:pPr>
        <w:rPr>
          <w:b/>
        </w:rPr>
      </w:pPr>
    </w:p>
    <w:p w14:paraId="77B90FAC" w14:textId="77777777" w:rsidR="004E7716" w:rsidRDefault="004E7716" w:rsidP="005040A4">
      <w:pPr>
        <w:rPr>
          <w:b/>
        </w:rPr>
      </w:pPr>
    </w:p>
    <w:p w14:paraId="119B40E2" w14:textId="77777777" w:rsidR="004E7716" w:rsidRDefault="004E7716" w:rsidP="005040A4">
      <w:pPr>
        <w:rPr>
          <w:b/>
        </w:rPr>
      </w:pPr>
    </w:p>
    <w:p w14:paraId="0C14DA46" w14:textId="77777777" w:rsidR="004E7716" w:rsidRDefault="004E7716" w:rsidP="005040A4">
      <w:pPr>
        <w:rPr>
          <w:b/>
        </w:rPr>
      </w:pPr>
    </w:p>
    <w:p w14:paraId="17065D70" w14:textId="77777777" w:rsidR="004E7716" w:rsidRDefault="004E7716" w:rsidP="005040A4">
      <w:pPr>
        <w:rPr>
          <w:b/>
        </w:rPr>
      </w:pPr>
    </w:p>
    <w:p w14:paraId="6A3B5964" w14:textId="77777777" w:rsidR="004E7716" w:rsidRDefault="004E7716" w:rsidP="005040A4">
      <w:pPr>
        <w:rPr>
          <w:b/>
        </w:rPr>
      </w:pPr>
    </w:p>
    <w:p w14:paraId="01E14B04" w14:textId="77777777" w:rsidR="004E7716" w:rsidRDefault="004E7716" w:rsidP="005040A4">
      <w:pPr>
        <w:rPr>
          <w:b/>
        </w:rPr>
      </w:pPr>
    </w:p>
    <w:p w14:paraId="3B078B54" w14:textId="77777777" w:rsidR="004E7716" w:rsidRDefault="004E7716" w:rsidP="005040A4">
      <w:pPr>
        <w:rPr>
          <w:b/>
        </w:rPr>
      </w:pPr>
      <w:r>
        <w:rPr>
          <w:b/>
          <w:noProof/>
        </w:rPr>
        <mc:AlternateContent>
          <mc:Choice Requires="wps">
            <w:drawing>
              <wp:anchor distT="0" distB="0" distL="114300" distR="114300" simplePos="0" relativeHeight="251661312" behindDoc="1" locked="0" layoutInCell="1" allowOverlap="1" wp14:anchorId="7EF337D9" wp14:editId="53B28162">
                <wp:simplePos x="0" y="0"/>
                <wp:positionH relativeFrom="column">
                  <wp:posOffset>394335</wp:posOffset>
                </wp:positionH>
                <wp:positionV relativeFrom="paragraph">
                  <wp:posOffset>79375</wp:posOffset>
                </wp:positionV>
                <wp:extent cx="4000500" cy="0"/>
                <wp:effectExtent l="0" t="101600" r="38100" b="127000"/>
                <wp:wrapNone/>
                <wp:docPr id="2" name="Straight Arrow Connector 2"/>
                <wp:cNvGraphicFramePr/>
                <a:graphic xmlns:a="http://schemas.openxmlformats.org/drawingml/2006/main">
                  <a:graphicData uri="http://schemas.microsoft.com/office/word/2010/wordprocessingShape">
                    <wps:wsp>
                      <wps:cNvCnPr/>
                      <wps:spPr>
                        <a:xfrm>
                          <a:off x="0" y="0"/>
                          <a:ext cx="4000500" cy="0"/>
                        </a:xfrm>
                        <a:prstGeom prst="straightConnector1">
                          <a:avLst/>
                        </a:prstGeom>
                        <a:ln>
                          <a:solidFill>
                            <a:schemeClr val="tx1"/>
                          </a:solidFill>
                          <a:tailEnd type="arrow"/>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1.05pt;margin-top:6.25pt;width:31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" strokecolor="black [3213]" strokeweight="2pt">
                <v:stroke endarrow="open"/>
              </v:shape>
            </w:pict>
          </mc:Fallback>
        </mc:AlternateContent>
      </w:r>
    </w:p>
    <w:p w14:paraId="2B78FC2C" w14:textId="77777777" w:rsidR="004E7716" w:rsidRDefault="004E7716" w:rsidP="005040A4">
      <w:pPr>
        <w:rPr>
          <w:b/>
        </w:rPr>
      </w:pPr>
    </w:p>
    <w:p w14:paraId="5B6EE89E" w14:textId="77777777" w:rsidR="004E7716" w:rsidRDefault="004E7716" w:rsidP="005040A4">
      <w:pPr>
        <w:rPr>
          <w:b/>
        </w:rPr>
      </w:pPr>
    </w:p>
    <w:p w14:paraId="48DEDDEC" w14:textId="77777777" w:rsidR="004E7716" w:rsidRDefault="004E7716" w:rsidP="005040A4">
      <w:pPr>
        <w:rPr>
          <w:b/>
        </w:rPr>
      </w:pPr>
    </w:p>
    <w:p w14:paraId="28F48F7C" w14:textId="77777777" w:rsidR="00117C77" w:rsidRDefault="004E7716" w:rsidP="005040A4">
      <w:pPr>
        <w:rPr>
          <w:b/>
        </w:rPr>
      </w:pPr>
      <w:r>
        <w:rPr>
          <w:b/>
          <w:noProof/>
        </w:rPr>
        <mc:AlternateContent>
          <mc:Choice Requires="wps">
            <w:drawing>
              <wp:anchor distT="0" distB="0" distL="114300" distR="114300" simplePos="0" relativeHeight="251662336" behindDoc="1" locked="0" layoutInCell="1" allowOverlap="1" wp14:anchorId="021A68B1" wp14:editId="4A2F0AD8">
                <wp:simplePos x="0" y="0"/>
                <wp:positionH relativeFrom="column">
                  <wp:posOffset>-177165</wp:posOffset>
                </wp:positionH>
                <wp:positionV relativeFrom="paragraph">
                  <wp:posOffset>64135</wp:posOffset>
                </wp:positionV>
                <wp:extent cx="6400800" cy="3314700"/>
                <wp:effectExtent l="0" t="0" r="25400" b="38100"/>
                <wp:wrapNone/>
                <wp:docPr id="3" name="Rectangle 3"/>
                <wp:cNvGraphicFramePr/>
                <a:graphic xmlns:a="http://schemas.openxmlformats.org/drawingml/2006/main">
                  <a:graphicData uri="http://schemas.microsoft.com/office/word/2010/wordprocessingShape">
                    <wps:wsp>
                      <wps:cNvSpPr/>
                      <wps:spPr>
                        <a:xfrm>
                          <a:off x="0" y="0"/>
                          <a:ext cx="6400800" cy="3314700"/>
                        </a:xfrm>
                        <a:prstGeom prst="rect">
                          <a:avLst/>
                        </a:prstGeom>
                        <a:noFill/>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3.9pt;margin-top:5.05pt;width:7in;height:2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" filled="f" strokecolor="#4579b8 [3044]"/>
            </w:pict>
          </mc:Fallback>
        </mc:AlternateContent>
      </w:r>
    </w:p>
    <w:p w14:paraId="49315F57" w14:textId="77777777" w:rsidR="004E7716" w:rsidRDefault="004E7716" w:rsidP="005040A4">
      <w:pPr>
        <w:rPr>
          <w:b/>
        </w:rPr>
      </w:pPr>
      <w:r>
        <w:rPr>
          <w:b/>
        </w:rPr>
        <w:t>Newton’s Method</w:t>
      </w:r>
    </w:p>
    <w:p w14:paraId="0623578A" w14:textId="77777777" w:rsidR="004E7716" w:rsidRDefault="004E7716" w:rsidP="005040A4">
      <w:r>
        <w:t xml:space="preserve">If </w:t>
      </w:r>
      <w:r w:rsidRPr="00F32F54">
        <w:rPr>
          <w:position w:val="-10"/>
        </w:rPr>
        <w:object w:dxaOrig="240" w:dyaOrig="320" w14:anchorId="09BFD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6pt" o:ole="">
            <v:imagedata r:id="rId5" o:title=""/>
          </v:shape>
          <o:OLEObject Type="Embed" ProgID="Equation.3" ShapeID="_x0000_i1025" DrawAspect="Content" ObjectID="_1416830536" r:id="rId6"/>
        </w:object>
      </w:r>
      <w:r>
        <w:t xml:space="preserve"> is a first approximation to a root of the equation </w:t>
      </w:r>
      <w:r w:rsidRPr="00F32F54">
        <w:rPr>
          <w:position w:val="-12"/>
        </w:rPr>
        <w:object w:dxaOrig="900" w:dyaOrig="360" w14:anchorId="1ECE00E5">
          <v:shape id="_x0000_i1026" type="#_x0000_t75" style="width:45pt;height:18pt" o:ole="">
            <v:imagedata r:id="rId7" o:title=""/>
          </v:shape>
          <o:OLEObject Type="Embed" ProgID="Equation.3" ShapeID="_x0000_i1026" DrawAspect="Content" ObjectID="_1416830537" r:id="rId8"/>
        </w:object>
      </w:r>
      <w:r>
        <w:t>, then successive approximations are given by:</w:t>
      </w:r>
    </w:p>
    <w:p w14:paraId="14E1EED3" w14:textId="77777777" w:rsidR="004E7716" w:rsidRDefault="004E7716" w:rsidP="005040A4"/>
    <w:p w14:paraId="3A93D624" w14:textId="77777777" w:rsidR="004E7716" w:rsidRDefault="004E7716" w:rsidP="005040A4"/>
    <w:p w14:paraId="548AF37A" w14:textId="77777777" w:rsidR="004E7716" w:rsidRDefault="004E7716" w:rsidP="005040A4"/>
    <w:p w14:paraId="71AB6556" w14:textId="77777777" w:rsidR="004E7716" w:rsidRDefault="004E7716" w:rsidP="005040A4"/>
    <w:p w14:paraId="575B8229" w14:textId="77777777" w:rsidR="004E7716" w:rsidRDefault="004E7716" w:rsidP="005040A4"/>
    <w:p w14:paraId="6C9D4AB7" w14:textId="77777777" w:rsidR="004E7716" w:rsidRDefault="004E7716" w:rsidP="005040A4"/>
    <w:p w14:paraId="694836EE" w14:textId="77777777" w:rsidR="004E7716" w:rsidRDefault="004E7716" w:rsidP="005040A4"/>
    <w:p w14:paraId="12702A65" w14:textId="77777777" w:rsidR="004E7716" w:rsidRDefault="004E7716" w:rsidP="005040A4"/>
    <w:p w14:paraId="741727AD" w14:textId="77777777" w:rsidR="004E7716" w:rsidRDefault="004E7716" w:rsidP="005040A4"/>
    <w:p w14:paraId="375A0086" w14:textId="77777777" w:rsidR="004E7716" w:rsidRDefault="004E7716" w:rsidP="005040A4"/>
    <w:p w14:paraId="12D2E515" w14:textId="77777777" w:rsidR="004E7716" w:rsidRDefault="004E7716" w:rsidP="005040A4"/>
    <w:p w14:paraId="3FAB0649" w14:textId="77777777" w:rsidR="004E7716" w:rsidRDefault="004E7716" w:rsidP="005040A4"/>
    <w:p w14:paraId="1F1CE614" w14:textId="77777777" w:rsidR="004E7716" w:rsidRDefault="004E7716" w:rsidP="005040A4"/>
    <w:p w14:paraId="32B352A6" w14:textId="77777777" w:rsidR="004E7716" w:rsidRDefault="004E7716" w:rsidP="005040A4">
      <w:r>
        <w:lastRenderedPageBreak/>
        <w:t xml:space="preserve">Starting with </w:t>
      </w:r>
      <w:r w:rsidRPr="00F32F54">
        <w:rPr>
          <w:position w:val="-10"/>
        </w:rPr>
        <w:object w:dxaOrig="580" w:dyaOrig="320" w14:anchorId="60051D51">
          <v:shape id="_x0000_i1027" type="#_x0000_t75" style="width:29pt;height:16pt" o:ole="">
            <v:imagedata r:id="rId9" o:title=""/>
          </v:shape>
          <o:OLEObject Type="Embed" ProgID="Equation.3" ShapeID="_x0000_i1027" DrawAspect="Content" ObjectID="_1416830538" r:id="rId10"/>
        </w:object>
      </w:r>
      <w:r>
        <w:t xml:space="preserve">, find the third approximation to the root of </w:t>
      </w:r>
      <w:r w:rsidRPr="00F32F54">
        <w:rPr>
          <w:position w:val="-6"/>
        </w:rPr>
        <w:object w:dxaOrig="1300" w:dyaOrig="320" w14:anchorId="3F429B3F">
          <v:shape id="_x0000_i1028" type="#_x0000_t75" style="width:65pt;height:16pt" o:ole="">
            <v:imagedata r:id="rId11" o:title=""/>
          </v:shape>
          <o:OLEObject Type="Embed" ProgID="Equation.3" ShapeID="_x0000_i1028" DrawAspect="Content" ObjectID="_1416830539" r:id="rId12"/>
        </w:object>
      </w:r>
      <w:r>
        <w:t>.</w:t>
      </w:r>
    </w:p>
    <w:p w14:paraId="24768BCA" w14:textId="77777777" w:rsidR="004E7716" w:rsidRDefault="004E7716" w:rsidP="005040A4"/>
    <w:p w14:paraId="72DD83EB" w14:textId="77777777" w:rsidR="004E7716" w:rsidRDefault="004E7716" w:rsidP="005040A4"/>
    <w:p w14:paraId="371ACFC6" w14:textId="77777777" w:rsidR="004E7716" w:rsidRDefault="004E7716" w:rsidP="005040A4"/>
    <w:p w14:paraId="1AA1AD15" w14:textId="77777777" w:rsidR="004E7716" w:rsidRDefault="004E7716" w:rsidP="005040A4"/>
    <w:p w14:paraId="4779C36A" w14:textId="77777777" w:rsidR="004E7716" w:rsidRDefault="004E7716" w:rsidP="005040A4"/>
    <w:p w14:paraId="254A899C" w14:textId="77777777" w:rsidR="004E7716" w:rsidRDefault="004E7716" w:rsidP="005040A4"/>
    <w:p w14:paraId="378DDFD1" w14:textId="77777777" w:rsidR="004E7716" w:rsidRDefault="004E7716" w:rsidP="005040A4"/>
    <w:p w14:paraId="58D02CF7" w14:textId="77777777" w:rsidR="004E7716" w:rsidRDefault="004E7716" w:rsidP="005040A4"/>
    <w:p w14:paraId="4559E9FB" w14:textId="77777777" w:rsidR="004E7716" w:rsidRDefault="004E7716" w:rsidP="005040A4"/>
    <w:p w14:paraId="25720B64" w14:textId="77777777" w:rsidR="004E7716" w:rsidRDefault="004E7716" w:rsidP="005040A4"/>
    <w:p w14:paraId="232BC090" w14:textId="77777777" w:rsidR="004E7716" w:rsidRDefault="004E7716" w:rsidP="005040A4"/>
    <w:p w14:paraId="608727DB" w14:textId="77777777" w:rsidR="004E7716" w:rsidRDefault="004E7716" w:rsidP="005040A4"/>
    <w:p w14:paraId="3C10EAB4" w14:textId="77777777" w:rsidR="004E7716" w:rsidRDefault="004E7716" w:rsidP="005040A4">
      <w:r>
        <w:t xml:space="preserve">Use Newton’s method to find </w:t>
      </w:r>
      <w:r w:rsidRPr="00F32F54">
        <w:rPr>
          <w:position w:val="-6"/>
        </w:rPr>
        <w:object w:dxaOrig="460" w:dyaOrig="340" w14:anchorId="794A8C29">
          <v:shape id="_x0000_i1029" type="#_x0000_t75" style="width:23pt;height:17pt" o:ole="">
            <v:imagedata r:id="rId13" o:title=""/>
          </v:shape>
          <o:OLEObject Type="Embed" ProgID="Equation.3" ShapeID="_x0000_i1029" DrawAspect="Content" ObjectID="_1416830540" r:id="rId14"/>
        </w:object>
      </w:r>
      <w:r>
        <w:t xml:space="preserve"> correct to four decimal places.</w:t>
      </w:r>
    </w:p>
    <w:p w14:paraId="7008D5AD" w14:textId="77777777" w:rsidR="004E7716" w:rsidRDefault="004E7716" w:rsidP="005040A4"/>
    <w:p w14:paraId="1DFA4955" w14:textId="77777777" w:rsidR="004E7716" w:rsidRDefault="004E7716" w:rsidP="005040A4"/>
    <w:p w14:paraId="25DC028B" w14:textId="77777777" w:rsidR="004E7716" w:rsidRDefault="004E7716" w:rsidP="005040A4"/>
    <w:p w14:paraId="045A5EF9" w14:textId="77777777" w:rsidR="004E7716" w:rsidRDefault="004E7716" w:rsidP="005040A4"/>
    <w:p w14:paraId="19FA2D15" w14:textId="77777777" w:rsidR="004E7716" w:rsidRDefault="004E7716" w:rsidP="005040A4"/>
    <w:p w14:paraId="2DA04211" w14:textId="77777777" w:rsidR="004E7716" w:rsidRDefault="004E7716" w:rsidP="005040A4">
      <w:bookmarkStart w:id="0" w:name="_GoBack"/>
      <w:bookmarkEnd w:id="0"/>
    </w:p>
    <w:p w14:paraId="78134BEE" w14:textId="77777777" w:rsidR="004E7716" w:rsidRDefault="004E7716" w:rsidP="005040A4"/>
    <w:p w14:paraId="1754EDCA" w14:textId="77777777" w:rsidR="004E7716" w:rsidRDefault="004E7716" w:rsidP="005040A4"/>
    <w:p w14:paraId="30330978" w14:textId="77777777" w:rsidR="004E7716" w:rsidRDefault="004E7716" w:rsidP="005040A4"/>
    <w:p w14:paraId="30FF0514" w14:textId="77777777" w:rsidR="004E7716" w:rsidRDefault="004E7716" w:rsidP="005040A4"/>
    <w:p w14:paraId="4272AADB" w14:textId="77777777" w:rsidR="004E7716" w:rsidRDefault="004E7716" w:rsidP="005040A4"/>
    <w:p w14:paraId="44115E30" w14:textId="77777777" w:rsidR="004E7716" w:rsidRDefault="004E7716" w:rsidP="005040A4"/>
    <w:p w14:paraId="69572DFA" w14:textId="77777777" w:rsidR="004E7716" w:rsidRDefault="004E7716" w:rsidP="005040A4"/>
    <w:p w14:paraId="508BC828" w14:textId="77777777" w:rsidR="004E7716" w:rsidRDefault="004E7716" w:rsidP="005040A4"/>
    <w:p w14:paraId="1D8A756F" w14:textId="77777777" w:rsidR="004E7716" w:rsidRPr="004E7716" w:rsidRDefault="004E7716" w:rsidP="005040A4">
      <w:r>
        <w:t xml:space="preserve">Find the coordinates of the point of intersection of the curves </w:t>
      </w:r>
      <w:r w:rsidRPr="00F32F54">
        <w:rPr>
          <w:position w:val="-10"/>
        </w:rPr>
        <w:object w:dxaOrig="640" w:dyaOrig="360" w14:anchorId="3BEFFDA7">
          <v:shape id="_x0000_i1030" type="#_x0000_t75" style="width:32pt;height:18pt" o:ole="">
            <v:imagedata r:id="rId15" o:title=""/>
          </v:shape>
          <o:OLEObject Type="Embed" ProgID="Equation.3" ShapeID="_x0000_i1030" DrawAspect="Content" ObjectID="_1416830541" r:id="rId16"/>
        </w:object>
      </w:r>
      <w:r>
        <w:t xml:space="preserve"> and </w:t>
      </w:r>
      <w:r w:rsidRPr="00F32F54">
        <w:rPr>
          <w:position w:val="-10"/>
        </w:rPr>
        <w:object w:dxaOrig="960" w:dyaOrig="360" w14:anchorId="00E2B3C8">
          <v:shape id="_x0000_i1031" type="#_x0000_t75" style="width:48pt;height:18pt" o:ole="">
            <v:imagedata r:id="rId17" o:title=""/>
          </v:shape>
          <o:OLEObject Type="Embed" ProgID="Equation.3" ShapeID="_x0000_i1031" DrawAspect="Content" ObjectID="_1416830542" r:id="rId18"/>
        </w:object>
      </w:r>
      <w:r>
        <w:t xml:space="preserve"> correct to six decimal places.</w:t>
      </w:r>
    </w:p>
    <w:sectPr w:rsidR="004E7716" w:rsidRPr="004E7716" w:rsidSect="00C66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A4"/>
    <w:rsid w:val="00117C77"/>
    <w:rsid w:val="001A1685"/>
    <w:rsid w:val="001C44CC"/>
    <w:rsid w:val="003C5F54"/>
    <w:rsid w:val="004E7716"/>
    <w:rsid w:val="005040A4"/>
    <w:rsid w:val="00C6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E3C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emf"/><Relationship Id="rId16" Type="http://schemas.openxmlformats.org/officeDocument/2006/relationships/oleObject" Target="embeddings/Microsoft_Equation6.bin"/><Relationship Id="rId17" Type="http://schemas.openxmlformats.org/officeDocument/2006/relationships/image" Target="media/image7.emf"/><Relationship Id="rId18" Type="http://schemas.openxmlformats.org/officeDocument/2006/relationships/oleObject" Target="embeddings/Microsoft_Equation7.bin"/><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152</Words>
  <Characters>871</Characters>
  <Application>Microsoft Macintosh Word</Application>
  <DocSecurity>0</DocSecurity>
  <Lines>7</Lines>
  <Paragraphs>2</Paragraphs>
  <ScaleCrop>false</ScaleCrop>
  <Company>Vancouver School Board</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Wadge</dc:creator>
  <cp:keywords/>
  <dc:description/>
  <cp:lastModifiedBy>Patrick Wadge</cp:lastModifiedBy>
  <cp:revision>2</cp:revision>
  <dcterms:created xsi:type="dcterms:W3CDTF">2016-12-11T00:57:00Z</dcterms:created>
  <dcterms:modified xsi:type="dcterms:W3CDTF">2016-12-11T23:10:00Z</dcterms:modified>
</cp:coreProperties>
</file>